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09" w:rsidRDefault="00496509">
      <w:bookmarkStart w:id="0" w:name="_GoBack"/>
      <w:bookmarkEnd w:id="0"/>
      <w:r w:rsidRPr="00496509">
        <w:t>GP 24G-OS2 40/200/1000</w:t>
      </w:r>
    </w:p>
    <w:p w:rsidR="00496509" w:rsidRDefault="00496509"/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Основные преимущества</w:t>
      </w:r>
    </w:p>
    <w:p w:rsidR="00496509" w:rsidRDefault="00FA2048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Батарейки </w:t>
      </w:r>
      <w:r w:rsidR="00496509" w:rsidRPr="00765136">
        <w:rPr>
          <w:rFonts w:eastAsia="Times New Roman" w:cstheme="minorHAnsi"/>
          <w:lang w:eastAsia="ru-RU"/>
        </w:rPr>
        <w:t xml:space="preserve"> </w:t>
      </w:r>
      <w:r w:rsidR="00496509" w:rsidRPr="00765136">
        <w:rPr>
          <w:rFonts w:eastAsia="Times New Roman" w:cstheme="minorHAnsi"/>
          <w:lang w:val="en-US" w:eastAsia="ru-RU"/>
        </w:rPr>
        <w:t>GP</w:t>
      </w:r>
      <w:r w:rsidR="00496509" w:rsidRPr="00765136">
        <w:rPr>
          <w:rFonts w:eastAsia="Times New Roman" w:cstheme="minorHAnsi"/>
          <w:lang w:eastAsia="ru-RU"/>
        </w:rPr>
        <w:t xml:space="preserve"> типоразмера АА</w:t>
      </w:r>
      <w:r>
        <w:rPr>
          <w:rFonts w:eastAsia="Times New Roman" w:cstheme="minorHAnsi"/>
          <w:lang w:eastAsia="ru-RU"/>
        </w:rPr>
        <w:t>А</w:t>
      </w:r>
      <w:r w:rsidR="00496509" w:rsidRPr="00765136"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t xml:space="preserve">выполнены по технологии </w:t>
      </w:r>
      <w:r>
        <w:rPr>
          <w:rFonts w:eastAsia="Times New Roman" w:cstheme="minorHAnsi"/>
          <w:lang w:val="en-US" w:eastAsia="ru-RU"/>
        </w:rPr>
        <w:t>GREENCELL</w:t>
      </w:r>
      <w:r>
        <w:rPr>
          <w:rFonts w:eastAsia="Times New Roman" w:cstheme="minorHAnsi"/>
          <w:lang w:eastAsia="ru-RU"/>
        </w:rPr>
        <w:t xml:space="preserve">, значительно увеличивающей время работы источника питания и отличающейся лучшими показателями экологичности для здоровья человека. </w:t>
      </w:r>
      <w:r w:rsidR="00496509" w:rsidRPr="00765136">
        <w:rPr>
          <w:rFonts w:eastAsia="Times New Roman" w:cstheme="minorHAnsi"/>
          <w:lang w:eastAsia="ru-RU"/>
        </w:rPr>
        <w:t xml:space="preserve">Батареи подходят для использования в портативных радиоприемниках или радиостанциях, в осветительных приборах, игрушках с электронными элементами. </w:t>
      </w:r>
    </w:p>
    <w:p w:rsidR="00FA2048" w:rsidRPr="00765136" w:rsidRDefault="00FA2048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Долговечность</w:t>
      </w:r>
    </w:p>
    <w:p w:rsidR="00FA2048" w:rsidRPr="00765136" w:rsidRDefault="00087090" w:rsidP="00FA2048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Солевые</w:t>
      </w:r>
      <w:r w:rsidR="00FA2048" w:rsidRPr="00765136">
        <w:rPr>
          <w:rFonts w:eastAsia="Times New Roman" w:cstheme="minorHAnsi"/>
          <w:lang w:eastAsia="ru-RU"/>
        </w:rPr>
        <w:t xml:space="preserve"> батарейки </w:t>
      </w:r>
      <w:r w:rsidR="00FA2048" w:rsidRPr="00765136">
        <w:rPr>
          <w:rFonts w:eastAsia="Times New Roman" w:cstheme="minorHAnsi"/>
          <w:lang w:val="en-US" w:eastAsia="ru-RU"/>
        </w:rPr>
        <w:t>GP</w:t>
      </w:r>
      <w:r w:rsidR="00FA2048" w:rsidRPr="00765136">
        <w:rPr>
          <w:rFonts w:eastAsia="Times New Roman" w:cstheme="minorHAnsi"/>
          <w:lang w:eastAsia="ru-RU"/>
        </w:rPr>
        <w:t xml:space="preserve"> используются в широком температурном диапазоне: -30 до +50</w:t>
      </w:r>
      <w:r w:rsidR="00FA2048" w:rsidRPr="00765136">
        <w:rPr>
          <w:rFonts w:cstheme="minorHAnsi"/>
        </w:rPr>
        <w:t>°C</w:t>
      </w:r>
      <w:r w:rsidR="00FA2048">
        <w:rPr>
          <w:rFonts w:cstheme="minorHAnsi"/>
        </w:rPr>
        <w:t xml:space="preserve">, </w:t>
      </w:r>
      <w:r w:rsidR="00FA2048" w:rsidRPr="00765136">
        <w:rPr>
          <w:rFonts w:cstheme="minorHAnsi"/>
        </w:rPr>
        <w:t>обеспеч</w:t>
      </w:r>
      <w:r w:rsidR="00FA2048">
        <w:rPr>
          <w:rFonts w:cstheme="minorHAnsi"/>
        </w:rPr>
        <w:t>ивая вас</w:t>
      </w:r>
      <w:r w:rsidR="00FA2048" w:rsidRPr="00765136">
        <w:rPr>
          <w:rFonts w:cstheme="minorHAnsi"/>
        </w:rPr>
        <w:t xml:space="preserve"> надежными и безотказными источниками энергии.  </w:t>
      </w:r>
    </w:p>
    <w:p w:rsidR="00FA2048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Технология низкого саморазряда батарей </w:t>
      </w:r>
      <w:r w:rsidRPr="00765136">
        <w:rPr>
          <w:rFonts w:eastAsia="Times New Roman" w:cstheme="minorHAnsi"/>
          <w:lang w:val="en-US" w:eastAsia="ru-RU"/>
        </w:rPr>
        <w:t>GP</w:t>
      </w:r>
      <w:r w:rsidRPr="00765136">
        <w:rPr>
          <w:rFonts w:eastAsia="Times New Roman" w:cstheme="minorHAnsi"/>
          <w:lang w:eastAsia="ru-RU"/>
        </w:rPr>
        <w:t xml:space="preserve"> позволяет сохранять им номинальную мощность при длительном хранении. </w:t>
      </w:r>
    </w:p>
    <w:p w:rsidR="00496509" w:rsidRDefault="00FA2048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Используемый</w:t>
      </w:r>
      <w:r w:rsidR="00496509" w:rsidRPr="00765136">
        <w:rPr>
          <w:rFonts w:eastAsia="Times New Roman" w:cstheme="minorHAnsi"/>
          <w:lang w:eastAsia="ru-RU"/>
        </w:rPr>
        <w:t xml:space="preserve"> электролит </w:t>
      </w:r>
      <w:r w:rsidR="00087090">
        <w:rPr>
          <w:rFonts w:eastAsia="Times New Roman" w:cstheme="minorHAnsi"/>
          <w:lang w:eastAsia="ru-RU"/>
        </w:rPr>
        <w:t xml:space="preserve">нового поколения </w:t>
      </w:r>
      <w:r>
        <w:rPr>
          <w:rFonts w:eastAsia="Times New Roman" w:cstheme="minorHAnsi"/>
          <w:lang w:eastAsia="ru-RU"/>
        </w:rPr>
        <w:t xml:space="preserve">предоставляет </w:t>
      </w:r>
      <w:r w:rsidR="00496509" w:rsidRPr="00765136">
        <w:rPr>
          <w:rFonts w:eastAsia="Times New Roman" w:cstheme="minorHAnsi"/>
          <w:lang w:eastAsia="ru-RU"/>
        </w:rPr>
        <w:t xml:space="preserve">стабильную и длительную энергоотдачу </w:t>
      </w:r>
      <w:r w:rsidR="00087090">
        <w:rPr>
          <w:rFonts w:eastAsia="Times New Roman" w:cstheme="minorHAnsi"/>
          <w:lang w:eastAsia="ru-RU"/>
        </w:rPr>
        <w:t>на протяжении всего рабочего цикла разряда</w:t>
      </w:r>
      <w:r w:rsidR="00496509" w:rsidRPr="00765136">
        <w:rPr>
          <w:rFonts w:eastAsia="Times New Roman" w:cstheme="minorHAnsi"/>
          <w:lang w:eastAsia="ru-RU"/>
        </w:rPr>
        <w:t xml:space="preserve">. </w:t>
      </w:r>
    </w:p>
    <w:p w:rsidR="00FA2048" w:rsidRPr="00765136" w:rsidRDefault="00FA2048" w:rsidP="00496509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Безопасность</w:t>
      </w:r>
    </w:p>
    <w:p w:rsidR="00FA2048" w:rsidRPr="00765136" w:rsidRDefault="00FA2048" w:rsidP="00FA2048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 xml:space="preserve">Использование источников питания является безопасным для человека при условии соблюдения правил эксплуатации, которые рекомендуют соблюдать полярность при использовании, а также запрещают разбирать или нагревать батарейки. </w:t>
      </w:r>
    </w:p>
    <w:p w:rsidR="00FA2048" w:rsidRDefault="00FA2048" w:rsidP="00496509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К</w:t>
      </w:r>
      <w:r w:rsidR="00496509" w:rsidRPr="00765136">
        <w:rPr>
          <w:rFonts w:cstheme="minorHAnsi"/>
          <w:shd w:val="clear" w:color="auto" w:fill="FFFFFF"/>
        </w:rPr>
        <w:t xml:space="preserve">омпания </w:t>
      </w:r>
      <w:r w:rsidR="00496509" w:rsidRPr="00765136">
        <w:rPr>
          <w:rFonts w:cstheme="minorHAnsi"/>
          <w:shd w:val="clear" w:color="auto" w:fill="FFFFFF"/>
          <w:lang w:val="en-US"/>
        </w:rPr>
        <w:t>GP</w:t>
      </w:r>
      <w:r w:rsidR="00496509" w:rsidRPr="00765136">
        <w:rPr>
          <w:rFonts w:cstheme="minorHAnsi"/>
          <w:shd w:val="clear" w:color="auto" w:fill="FFFFFF"/>
        </w:rPr>
        <w:t xml:space="preserve"> не использует в производстве данного типа батарей вредных примесей и тяжелых металлов, таких как ртуть и кадмий.</w:t>
      </w:r>
      <w:r>
        <w:rPr>
          <w:rFonts w:cstheme="minorHAnsi"/>
          <w:shd w:val="clear" w:color="auto" w:fill="FFFFFF"/>
        </w:rPr>
        <w:t xml:space="preserve"> Соответственно, данные элементы питания не наносят урона окружающей среде при использовании и утилизации по окончанию срока службы. </w:t>
      </w:r>
    </w:p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 xml:space="preserve"> </w:t>
      </w:r>
    </w:p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Сертификация</w:t>
      </w:r>
    </w:p>
    <w:p w:rsidR="00496509" w:rsidRPr="00765136" w:rsidRDefault="00087090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cstheme="minorHAnsi"/>
          <w:shd w:val="clear" w:color="auto" w:fill="FFFFFF"/>
        </w:rPr>
        <w:t>Солевые</w:t>
      </w:r>
      <w:r w:rsidR="00496509" w:rsidRPr="00765136">
        <w:rPr>
          <w:rFonts w:cstheme="minorHAnsi"/>
          <w:shd w:val="clear" w:color="auto" w:fill="FFFFFF"/>
        </w:rPr>
        <w:t xml:space="preserve">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496509" w:rsidRPr="00765136" w:rsidRDefault="00496509" w:rsidP="0049650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Характеристики:</w:t>
      </w:r>
    </w:p>
    <w:p w:rsidR="00496509" w:rsidRPr="00765136" w:rsidRDefault="00496509" w:rsidP="00496509">
      <w:pPr>
        <w:pStyle w:val="a3"/>
        <w:numPr>
          <w:ilvl w:val="0"/>
          <w:numId w:val="2"/>
        </w:numPr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FA2048" w:rsidRPr="00496509">
        <w:t>GP 24G-OS2</w:t>
      </w:r>
    </w:p>
    <w:p w:rsidR="00496509" w:rsidRPr="00765136" w:rsidRDefault="00496509" w:rsidP="00496509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>Типоразмер: АА</w:t>
      </w:r>
      <w:r w:rsidR="00FA2048">
        <w:rPr>
          <w:rFonts w:asciiTheme="minorHAnsi" w:hAnsiTheme="minorHAnsi" w:cstheme="minorHAnsi"/>
        </w:rPr>
        <w:t>А</w:t>
      </w:r>
    </w:p>
    <w:p w:rsidR="00496509" w:rsidRPr="00765136" w:rsidRDefault="00496509" w:rsidP="00496509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 электролита: </w:t>
      </w:r>
      <w:r w:rsidR="00087090">
        <w:rPr>
          <w:rFonts w:asciiTheme="minorHAnsi" w:hAnsiTheme="minorHAnsi" w:cstheme="minorHAnsi"/>
        </w:rPr>
        <w:t>солевой</w:t>
      </w:r>
    </w:p>
    <w:p w:rsidR="00496509" w:rsidRPr="00765136" w:rsidRDefault="00496509" w:rsidP="00496509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Номинальное напряжение: 1,5В </w:t>
      </w:r>
    </w:p>
    <w:p w:rsidR="00496509" w:rsidRPr="00765136" w:rsidRDefault="00496509" w:rsidP="00496509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Размеры: </w:t>
      </w:r>
      <w:r w:rsidR="00FA2048">
        <w:rPr>
          <w:rFonts w:asciiTheme="minorHAnsi" w:hAnsiTheme="minorHAnsi" w:cstheme="minorHAnsi"/>
        </w:rPr>
        <w:t>44</w:t>
      </w:r>
      <w:r w:rsidRPr="00765136">
        <w:rPr>
          <w:rFonts w:asciiTheme="minorHAnsi" w:hAnsiTheme="minorHAnsi" w:cstheme="minorHAnsi"/>
        </w:rPr>
        <w:t>х</w:t>
      </w:r>
      <w:r w:rsidR="00FA2048">
        <w:rPr>
          <w:rFonts w:asciiTheme="minorHAnsi" w:hAnsiTheme="minorHAnsi" w:cstheme="minorHAnsi"/>
        </w:rPr>
        <w:t>1</w:t>
      </w:r>
      <w:r w:rsidRPr="00765136">
        <w:rPr>
          <w:rFonts w:asciiTheme="minorHAnsi" w:hAnsiTheme="minorHAnsi" w:cstheme="minorHAnsi"/>
        </w:rPr>
        <w:t>0мм</w:t>
      </w:r>
    </w:p>
    <w:p w:rsidR="00496509" w:rsidRPr="00765136" w:rsidRDefault="00496509" w:rsidP="00496509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>Количество в блистере: 2 шт.</w:t>
      </w:r>
    </w:p>
    <w:p w:rsidR="00496509" w:rsidRDefault="00496509"/>
    <w:sectPr w:rsidR="00496509" w:rsidSect="0085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45D81"/>
    <w:multiLevelType w:val="hybridMultilevel"/>
    <w:tmpl w:val="AEEAD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09"/>
    <w:rsid w:val="00087090"/>
    <w:rsid w:val="00496509"/>
    <w:rsid w:val="00592762"/>
    <w:rsid w:val="00852CCB"/>
    <w:rsid w:val="00860465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59911-76C6-4380-A015-99FE437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0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ДарЯ</dc:creator>
  <cp:lastModifiedBy>Новиков Андрей Борисович</cp:lastModifiedBy>
  <cp:revision>2</cp:revision>
  <dcterms:created xsi:type="dcterms:W3CDTF">2018-09-27T08:46:00Z</dcterms:created>
  <dcterms:modified xsi:type="dcterms:W3CDTF">2018-09-27T08:46:00Z</dcterms:modified>
</cp:coreProperties>
</file>