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DC" w:rsidRPr="000F1D32" w:rsidRDefault="00DD43E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F1D32">
        <w:rPr>
          <w:rFonts w:ascii="Times New Roman" w:hAnsi="Times New Roman" w:cs="Times New Roman"/>
          <w:b/>
          <w:sz w:val="24"/>
          <w:szCs w:val="24"/>
        </w:rPr>
        <w:t>Батарейки</w:t>
      </w:r>
      <w:proofErr w:type="spellEnd"/>
      <w:r w:rsidRPr="000F1D32">
        <w:rPr>
          <w:rFonts w:ascii="Times New Roman" w:hAnsi="Times New Roman" w:cs="Times New Roman"/>
          <w:b/>
          <w:sz w:val="24"/>
          <w:szCs w:val="24"/>
        </w:rPr>
        <w:t xml:space="preserve"> GP Lithium AA 2 </w:t>
      </w:r>
      <w:proofErr w:type="spellStart"/>
      <w:r w:rsidRPr="000F1D32">
        <w:rPr>
          <w:rFonts w:ascii="Times New Roman" w:hAnsi="Times New Roman" w:cs="Times New Roman"/>
          <w:b/>
          <w:sz w:val="24"/>
          <w:szCs w:val="24"/>
        </w:rPr>
        <w:t>шт</w:t>
      </w:r>
      <w:r w:rsidR="008B6770" w:rsidRPr="000F1D32">
        <w:rPr>
          <w:rFonts w:ascii="Times New Roman" w:hAnsi="Times New Roman" w:cs="Times New Roman"/>
          <w:b/>
          <w:sz w:val="24"/>
          <w:szCs w:val="24"/>
          <w:lang w:val="ru-RU"/>
        </w:rPr>
        <w:t>уки</w:t>
      </w:r>
      <w:proofErr w:type="spellEnd"/>
      <w:r w:rsidRPr="000F1D32">
        <w:rPr>
          <w:rFonts w:ascii="Times New Roman" w:hAnsi="Times New Roman" w:cs="Times New Roman"/>
          <w:b/>
          <w:sz w:val="24"/>
          <w:szCs w:val="24"/>
        </w:rPr>
        <w:t xml:space="preserve"> (15LF-2CR2)</w:t>
      </w:r>
    </w:p>
    <w:p w:rsidR="005315AE" w:rsidRDefault="005315AE" w:rsidP="005315A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ПРЕИМУЩЕСТВА</w:t>
      </w:r>
    </w:p>
    <w:p w:rsidR="005315AE" w:rsidRPr="005315AE" w:rsidRDefault="005315AE" w:rsidP="005315A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Серия </w:t>
      </w:r>
      <w:r w:rsidRPr="00DD43EF">
        <w:rPr>
          <w:rFonts w:ascii="Times New Roman" w:hAnsi="Times New Roman" w:cs="Times New Roman"/>
          <w:sz w:val="24"/>
          <w:szCs w:val="24"/>
        </w:rPr>
        <w:t>Lithium</w:t>
      </w:r>
      <w:r w:rsidR="008B6770">
        <w:rPr>
          <w:rFonts w:ascii="Times New Roman" w:hAnsi="Times New Roman" w:cs="Times New Roman"/>
          <w:sz w:val="24"/>
          <w:szCs w:val="24"/>
          <w:lang w:val="ru-RU"/>
        </w:rPr>
        <w:t xml:space="preserve"> – это самые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мощные бытовые элементы питания</w:t>
      </w:r>
      <w:r w:rsidR="002C4361">
        <w:rPr>
          <w:rFonts w:ascii="Times New Roman" w:hAnsi="Times New Roman" w:cs="Times New Roman"/>
          <w:sz w:val="24"/>
          <w:szCs w:val="24"/>
          <w:lang w:val="ru-RU"/>
        </w:rPr>
        <w:t xml:space="preserve"> от компании </w:t>
      </w:r>
      <w:r w:rsidR="002C4361">
        <w:rPr>
          <w:rFonts w:ascii="Times New Roman" w:hAnsi="Times New Roman" w:cs="Times New Roman"/>
          <w:sz w:val="24"/>
          <w:szCs w:val="24"/>
        </w:rPr>
        <w:t>GP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Они рассчитаны на использование в </w:t>
      </w:r>
      <w:r w:rsidRPr="005315AE">
        <w:rPr>
          <w:rFonts w:ascii="Times New Roman" w:hAnsi="Times New Roman" w:cs="Times New Roman"/>
          <w:sz w:val="24"/>
          <w:szCs w:val="24"/>
          <w:lang w:val="ru-RU"/>
        </w:rPr>
        <w:t>энергоемки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5315AE">
        <w:rPr>
          <w:rFonts w:ascii="Times New Roman" w:hAnsi="Times New Roman" w:cs="Times New Roman"/>
          <w:sz w:val="24"/>
          <w:szCs w:val="24"/>
          <w:lang w:val="ru-RU"/>
        </w:rPr>
        <w:t xml:space="preserve"> устройств</w:t>
      </w:r>
      <w:r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Pr="005315AE">
        <w:rPr>
          <w:rFonts w:ascii="Times New Roman" w:hAnsi="Times New Roman" w:cs="Times New Roman"/>
          <w:sz w:val="24"/>
          <w:szCs w:val="24"/>
          <w:lang w:val="ru-RU"/>
        </w:rPr>
        <w:t>: фото</w:t>
      </w:r>
      <w:r>
        <w:rPr>
          <w:rFonts w:ascii="Times New Roman" w:hAnsi="Times New Roman" w:cs="Times New Roman"/>
          <w:sz w:val="24"/>
          <w:szCs w:val="24"/>
          <w:lang w:val="ru-RU"/>
        </w:rPr>
        <w:t>технике</w:t>
      </w:r>
      <w:r w:rsidRPr="005315AE">
        <w:rPr>
          <w:rFonts w:ascii="Times New Roman" w:hAnsi="Times New Roman" w:cs="Times New Roman"/>
          <w:sz w:val="24"/>
          <w:szCs w:val="24"/>
          <w:lang w:val="ru-RU"/>
        </w:rPr>
        <w:t>, игровы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D5149C">
        <w:rPr>
          <w:rFonts w:ascii="Times New Roman" w:hAnsi="Times New Roman" w:cs="Times New Roman"/>
          <w:sz w:val="24"/>
          <w:szCs w:val="24"/>
          <w:lang w:val="ru-RU"/>
        </w:rPr>
        <w:t xml:space="preserve"> приставках, игрушках</w:t>
      </w:r>
      <w:r w:rsidR="0029650C">
        <w:rPr>
          <w:rFonts w:ascii="Times New Roman" w:hAnsi="Times New Roman" w:cs="Times New Roman"/>
          <w:sz w:val="24"/>
          <w:szCs w:val="24"/>
          <w:lang w:val="ru-RU"/>
        </w:rPr>
        <w:t>, рац</w:t>
      </w:r>
      <w:r w:rsidR="00D5149C">
        <w:rPr>
          <w:rFonts w:ascii="Times New Roman" w:hAnsi="Times New Roman" w:cs="Times New Roman"/>
          <w:sz w:val="24"/>
          <w:szCs w:val="24"/>
          <w:lang w:val="ru-RU"/>
        </w:rPr>
        <w:t>иях и радиоустройствах</w:t>
      </w:r>
      <w:r w:rsidR="0029650C">
        <w:rPr>
          <w:rFonts w:ascii="Times New Roman" w:hAnsi="Times New Roman" w:cs="Times New Roman"/>
          <w:sz w:val="24"/>
          <w:szCs w:val="24"/>
          <w:lang w:val="ru-RU"/>
        </w:rPr>
        <w:t>, радиоуправляемых модел</w:t>
      </w:r>
      <w:r w:rsidR="008B6770">
        <w:rPr>
          <w:rFonts w:ascii="Times New Roman" w:hAnsi="Times New Roman" w:cs="Times New Roman"/>
          <w:sz w:val="24"/>
          <w:szCs w:val="24"/>
          <w:lang w:val="ru-RU"/>
        </w:rPr>
        <w:t>ях</w:t>
      </w:r>
      <w:r w:rsidR="0029650C">
        <w:rPr>
          <w:rFonts w:ascii="Times New Roman" w:hAnsi="Times New Roman" w:cs="Times New Roman"/>
          <w:sz w:val="24"/>
          <w:szCs w:val="24"/>
          <w:lang w:val="ru-RU"/>
        </w:rPr>
        <w:t xml:space="preserve">. Например, заряда </w:t>
      </w:r>
      <w:r w:rsidR="0029650C" w:rsidRPr="00DD43EF">
        <w:rPr>
          <w:rFonts w:ascii="Times New Roman" w:hAnsi="Times New Roman" w:cs="Times New Roman"/>
          <w:sz w:val="24"/>
          <w:szCs w:val="24"/>
        </w:rPr>
        <w:t>GP</w:t>
      </w:r>
      <w:r w:rsidR="0029650C" w:rsidRPr="0029650C">
        <w:rPr>
          <w:rFonts w:ascii="Times New Roman" w:hAnsi="Times New Roman" w:cs="Times New Roman"/>
          <w:sz w:val="24"/>
          <w:szCs w:val="24"/>
          <w:lang w:val="ru-RU"/>
        </w:rPr>
        <w:t xml:space="preserve"> 15</w:t>
      </w:r>
      <w:r w:rsidR="0029650C" w:rsidRPr="00DD43EF">
        <w:rPr>
          <w:rFonts w:ascii="Times New Roman" w:hAnsi="Times New Roman" w:cs="Times New Roman"/>
          <w:sz w:val="24"/>
          <w:szCs w:val="24"/>
        </w:rPr>
        <w:t>LF</w:t>
      </w:r>
      <w:r w:rsidR="0029650C" w:rsidRPr="0029650C">
        <w:rPr>
          <w:rFonts w:ascii="Times New Roman" w:hAnsi="Times New Roman" w:cs="Times New Roman"/>
          <w:sz w:val="24"/>
          <w:szCs w:val="24"/>
          <w:lang w:val="ru-RU"/>
        </w:rPr>
        <w:t>-2</w:t>
      </w:r>
      <w:r w:rsidR="0029650C" w:rsidRPr="00DD43EF">
        <w:rPr>
          <w:rFonts w:ascii="Times New Roman" w:hAnsi="Times New Roman" w:cs="Times New Roman"/>
          <w:sz w:val="24"/>
          <w:szCs w:val="24"/>
        </w:rPr>
        <w:t>CR</w:t>
      </w:r>
      <w:r w:rsidR="0029650C" w:rsidRPr="0029650C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9650C">
        <w:rPr>
          <w:rFonts w:ascii="Times New Roman" w:hAnsi="Times New Roman" w:cs="Times New Roman"/>
          <w:sz w:val="24"/>
          <w:szCs w:val="24"/>
          <w:lang w:val="ru-RU"/>
        </w:rPr>
        <w:t xml:space="preserve"> хватит, чтобы сделать около </w:t>
      </w:r>
      <w:r w:rsidRPr="005315AE">
        <w:rPr>
          <w:rFonts w:ascii="Times New Roman" w:hAnsi="Times New Roman" w:cs="Times New Roman"/>
          <w:sz w:val="24"/>
          <w:szCs w:val="24"/>
          <w:lang w:val="ru-RU"/>
        </w:rPr>
        <w:t>800 фотографий со вспышкой профессиональной фотокамерой</w:t>
      </w:r>
      <w:r w:rsidR="002965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C4361" w:rsidRDefault="005315AE" w:rsidP="005315AE">
      <w:pPr>
        <w:rPr>
          <w:rFonts w:ascii="Times New Roman" w:hAnsi="Times New Roman" w:cs="Times New Roman"/>
          <w:sz w:val="24"/>
          <w:szCs w:val="24"/>
        </w:rPr>
      </w:pPr>
      <w:r w:rsidRPr="005315AE">
        <w:rPr>
          <w:rFonts w:ascii="Times New Roman" w:hAnsi="Times New Roman" w:cs="Times New Roman"/>
          <w:sz w:val="24"/>
          <w:szCs w:val="24"/>
          <w:lang w:val="ru-RU"/>
        </w:rPr>
        <w:t>Использование лития в элементах</w:t>
      </w:r>
      <w:r w:rsidR="002965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5AE">
        <w:rPr>
          <w:rFonts w:ascii="Times New Roman" w:hAnsi="Times New Roman" w:cs="Times New Roman"/>
          <w:sz w:val="24"/>
          <w:szCs w:val="24"/>
          <w:lang w:val="ru-RU"/>
        </w:rPr>
        <w:t xml:space="preserve">питания </w:t>
      </w:r>
      <w:r w:rsidR="0029650C">
        <w:rPr>
          <w:rFonts w:ascii="Times New Roman" w:hAnsi="Times New Roman" w:cs="Times New Roman"/>
          <w:sz w:val="24"/>
          <w:szCs w:val="24"/>
          <w:lang w:val="ru-RU"/>
        </w:rPr>
        <w:t>позволило сдел</w:t>
      </w:r>
      <w:r w:rsidR="008B6770">
        <w:rPr>
          <w:rFonts w:ascii="Times New Roman" w:hAnsi="Times New Roman" w:cs="Times New Roman"/>
          <w:sz w:val="24"/>
          <w:szCs w:val="24"/>
          <w:lang w:val="ru-RU"/>
        </w:rPr>
        <w:t>ать батарейки не только сверхмощ</w:t>
      </w:r>
      <w:r w:rsidR="0029650C">
        <w:rPr>
          <w:rFonts w:ascii="Times New Roman" w:hAnsi="Times New Roman" w:cs="Times New Roman"/>
          <w:sz w:val="24"/>
          <w:szCs w:val="24"/>
          <w:lang w:val="ru-RU"/>
        </w:rPr>
        <w:t>ными, но и сверхлегкими</w:t>
      </w:r>
      <w:r w:rsidR="007075A8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B6210C">
        <w:rPr>
          <w:rFonts w:ascii="Times New Roman" w:hAnsi="Times New Roman" w:cs="Times New Roman"/>
          <w:sz w:val="24"/>
          <w:szCs w:val="24"/>
          <w:lang w:val="ru-RU"/>
        </w:rPr>
        <w:t xml:space="preserve">они </w:t>
      </w:r>
      <w:r w:rsidR="007075A8">
        <w:rPr>
          <w:rFonts w:ascii="Times New Roman" w:hAnsi="Times New Roman" w:cs="Times New Roman"/>
          <w:sz w:val="24"/>
          <w:szCs w:val="24"/>
          <w:lang w:val="ru-RU"/>
        </w:rPr>
        <w:t>на 40% легче, чем обычные щелочные</w:t>
      </w:r>
      <w:r w:rsidR="00B6210C">
        <w:rPr>
          <w:rFonts w:ascii="Times New Roman" w:hAnsi="Times New Roman" w:cs="Times New Roman"/>
          <w:sz w:val="24"/>
          <w:szCs w:val="24"/>
          <w:lang w:val="ru-RU"/>
        </w:rPr>
        <w:t xml:space="preserve"> батарейки</w:t>
      </w:r>
      <w:r w:rsidR="0029650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D00AD">
        <w:rPr>
          <w:rFonts w:ascii="Times New Roman" w:hAnsi="Times New Roman" w:cs="Times New Roman"/>
          <w:sz w:val="24"/>
          <w:szCs w:val="24"/>
          <w:lang w:val="ru-RU"/>
        </w:rPr>
        <w:t xml:space="preserve">Их эффективно можно </w:t>
      </w:r>
      <w:r w:rsidR="008B6770">
        <w:rPr>
          <w:rFonts w:ascii="Times New Roman" w:hAnsi="Times New Roman" w:cs="Times New Roman"/>
          <w:sz w:val="24"/>
          <w:szCs w:val="24"/>
          <w:lang w:val="ru-RU"/>
        </w:rPr>
        <w:t>использова</w:t>
      </w:r>
      <w:r w:rsidR="00CD00AD">
        <w:rPr>
          <w:rFonts w:ascii="Times New Roman" w:hAnsi="Times New Roman" w:cs="Times New Roman"/>
          <w:sz w:val="24"/>
          <w:szCs w:val="24"/>
          <w:lang w:val="ru-RU"/>
        </w:rPr>
        <w:t>ть</w:t>
      </w:r>
      <w:r w:rsidR="002965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677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9650C">
        <w:rPr>
          <w:rFonts w:ascii="Times New Roman" w:hAnsi="Times New Roman" w:cs="Times New Roman"/>
          <w:sz w:val="24"/>
          <w:szCs w:val="24"/>
          <w:lang w:val="ru-RU"/>
        </w:rPr>
        <w:t xml:space="preserve"> широком диапазоне температур:</w:t>
      </w:r>
      <w:r w:rsidRPr="005315AE"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="002965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5AE">
        <w:rPr>
          <w:rFonts w:ascii="Times New Roman" w:hAnsi="Times New Roman" w:cs="Times New Roman"/>
          <w:sz w:val="24"/>
          <w:szCs w:val="24"/>
          <w:lang w:val="ru-RU"/>
        </w:rPr>
        <w:t>-40</w:t>
      </w:r>
      <w:proofErr w:type="gramStart"/>
      <w:r w:rsidRPr="005315AE">
        <w:rPr>
          <w:rFonts w:ascii="Times New Roman" w:hAnsi="Times New Roman" w:cs="Times New Roman"/>
          <w:sz w:val="24"/>
          <w:szCs w:val="24"/>
          <w:lang w:val="ru-RU"/>
        </w:rPr>
        <w:t>°С</w:t>
      </w:r>
      <w:proofErr w:type="gramEnd"/>
      <w:r w:rsidRPr="005315AE">
        <w:rPr>
          <w:rFonts w:ascii="Times New Roman" w:hAnsi="Times New Roman" w:cs="Times New Roman"/>
          <w:sz w:val="24"/>
          <w:szCs w:val="24"/>
          <w:lang w:val="ru-RU"/>
        </w:rPr>
        <w:t xml:space="preserve"> до +60°С. </w:t>
      </w:r>
      <w:r w:rsidR="007075A8">
        <w:rPr>
          <w:rFonts w:ascii="Times New Roman" w:hAnsi="Times New Roman" w:cs="Times New Roman"/>
          <w:sz w:val="24"/>
          <w:szCs w:val="24"/>
          <w:lang w:val="ru-RU"/>
        </w:rPr>
        <w:t>То есть ваши устройства будут надежно работать при сам</w:t>
      </w:r>
      <w:r w:rsidR="00BC2746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7075A8">
        <w:rPr>
          <w:rFonts w:ascii="Times New Roman" w:hAnsi="Times New Roman" w:cs="Times New Roman"/>
          <w:sz w:val="24"/>
          <w:szCs w:val="24"/>
          <w:lang w:val="ru-RU"/>
        </w:rPr>
        <w:t xml:space="preserve"> экстремальн</w:t>
      </w:r>
      <w:r w:rsidR="00BC2746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7075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2746">
        <w:rPr>
          <w:rFonts w:ascii="Times New Roman" w:hAnsi="Times New Roman" w:cs="Times New Roman"/>
          <w:sz w:val="24"/>
          <w:szCs w:val="24"/>
          <w:lang w:val="ru-RU"/>
        </w:rPr>
        <w:t>погоде</w:t>
      </w:r>
      <w:r w:rsidR="007075A8">
        <w:rPr>
          <w:rFonts w:ascii="Times New Roman" w:hAnsi="Times New Roman" w:cs="Times New Roman"/>
          <w:sz w:val="24"/>
          <w:szCs w:val="24"/>
          <w:lang w:val="ru-RU"/>
        </w:rPr>
        <w:t xml:space="preserve"> – и в морозы, и в жар</w:t>
      </w:r>
      <w:r w:rsidR="00BC2746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7075A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357F2" w:rsidRDefault="007075A8" w:rsidP="005315A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Храниться </w:t>
      </w:r>
      <w:r w:rsidR="000F1D32">
        <w:rPr>
          <w:rFonts w:ascii="Times New Roman" w:hAnsi="Times New Roman" w:cs="Times New Roman"/>
          <w:sz w:val="24"/>
          <w:szCs w:val="24"/>
          <w:lang w:val="ru-RU"/>
        </w:rPr>
        <w:t xml:space="preserve">такие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элементы питания </w:t>
      </w:r>
      <w:r w:rsidRPr="00DD43EF">
        <w:rPr>
          <w:rFonts w:ascii="Times New Roman" w:hAnsi="Times New Roman" w:cs="Times New Roman"/>
          <w:sz w:val="24"/>
          <w:szCs w:val="24"/>
        </w:rPr>
        <w:t>GP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могут более 10 лет. </w:t>
      </w:r>
    </w:p>
    <w:p w:rsidR="004F3D6A" w:rsidRDefault="004F3D6A" w:rsidP="005315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F3D6A">
        <w:rPr>
          <w:rFonts w:ascii="Times New Roman" w:hAnsi="Times New Roman" w:cs="Times New Roman"/>
          <w:sz w:val="24"/>
          <w:szCs w:val="24"/>
          <w:lang w:val="ru-RU"/>
        </w:rPr>
        <w:t>В комплекте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блистере </w:t>
      </w:r>
      <w:r w:rsidRPr="004F3D6A">
        <w:rPr>
          <w:rFonts w:ascii="Times New Roman" w:hAnsi="Times New Roman" w:cs="Times New Roman"/>
          <w:sz w:val="24"/>
          <w:szCs w:val="24"/>
          <w:lang w:val="ru-RU"/>
        </w:rPr>
        <w:t>ид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4F3D6A">
        <w:rPr>
          <w:rFonts w:ascii="Times New Roman" w:hAnsi="Times New Roman" w:cs="Times New Roman"/>
          <w:sz w:val="24"/>
          <w:szCs w:val="24"/>
          <w:lang w:val="ru-RU"/>
        </w:rPr>
        <w:t>т дв</w:t>
      </w:r>
      <w:r w:rsidR="00EB0B2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4F3D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B0B26">
        <w:rPr>
          <w:rFonts w:ascii="Times New Roman" w:hAnsi="Times New Roman" w:cs="Times New Roman"/>
          <w:sz w:val="24"/>
          <w:szCs w:val="24"/>
          <w:lang w:val="ru-RU"/>
        </w:rPr>
        <w:t>литиевых батарейки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GP, что удобно для транспортировки.</w:t>
      </w:r>
      <w:r w:rsidR="00BC2746">
        <w:rPr>
          <w:rFonts w:ascii="Times New Roman" w:hAnsi="Times New Roman" w:cs="Times New Roman"/>
          <w:sz w:val="24"/>
          <w:szCs w:val="24"/>
          <w:lang w:val="ru-RU"/>
        </w:rPr>
        <w:t xml:space="preserve"> Упаковка надежно защищает батарейки от влаги и механических воздействий.</w:t>
      </w:r>
    </w:p>
    <w:p w:rsidR="007075A8" w:rsidRDefault="007075A8" w:rsidP="005315A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БЕЗОПАСНОСТЬ</w:t>
      </w:r>
    </w:p>
    <w:p w:rsidR="004F3D6A" w:rsidRDefault="004F3D6A" w:rsidP="005315A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Батарейки GP соответствуют меж</w:t>
      </w:r>
      <w:r w:rsidR="00F50305">
        <w:rPr>
          <w:rFonts w:ascii="Times New Roman" w:hAnsi="Times New Roman" w:cs="Times New Roman"/>
          <w:sz w:val="24"/>
          <w:szCs w:val="24"/>
          <w:lang w:val="ru-RU"/>
        </w:rPr>
        <w:t>дународным стандартам качества, поэтому подходят для использования всеми членами семьи, в том числе в детских игрушках.</w:t>
      </w:r>
    </w:p>
    <w:p w:rsidR="002C4361" w:rsidRDefault="00F50305" w:rsidP="00F50305">
      <w:pPr>
        <w:rPr>
          <w:rFonts w:ascii="Times New Roman" w:hAnsi="Times New Roman" w:cs="Times New Roman"/>
          <w:sz w:val="24"/>
          <w:szCs w:val="24"/>
        </w:rPr>
      </w:pPr>
      <w:r w:rsidRPr="00F50305">
        <w:rPr>
          <w:rFonts w:ascii="Times New Roman" w:hAnsi="Times New Roman" w:cs="Times New Roman"/>
          <w:sz w:val="24"/>
          <w:szCs w:val="24"/>
          <w:lang w:val="ru-RU"/>
        </w:rPr>
        <w:t>Температура хранения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литиевых элементов питания</w:t>
      </w:r>
      <w:r w:rsidRPr="00F50305">
        <w:rPr>
          <w:rFonts w:ascii="Times New Roman" w:hAnsi="Times New Roman" w:cs="Times New Roman"/>
          <w:sz w:val="24"/>
          <w:szCs w:val="24"/>
          <w:lang w:val="ru-RU"/>
        </w:rPr>
        <w:t xml:space="preserve"> не должна превыша</w:t>
      </w:r>
      <w:r>
        <w:rPr>
          <w:rFonts w:ascii="Times New Roman" w:hAnsi="Times New Roman" w:cs="Times New Roman"/>
          <w:sz w:val="24"/>
          <w:szCs w:val="24"/>
          <w:lang w:val="ru-RU"/>
        </w:rPr>
        <w:t>ть +30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°С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при относительной влажности 55%±20%. </w:t>
      </w:r>
    </w:p>
    <w:p w:rsidR="00F50305" w:rsidRDefault="00F50305" w:rsidP="00F5030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 xml:space="preserve">Не складируйте их в холодильнике, рядом с металлическими предметами и открытыми источниками огня. </w:t>
      </w:r>
      <w:r w:rsidR="006B569B">
        <w:rPr>
          <w:rFonts w:ascii="Times New Roman" w:hAnsi="Times New Roman" w:cs="Times New Roman"/>
          <w:sz w:val="24"/>
          <w:szCs w:val="24"/>
          <w:lang w:val="ru-RU"/>
        </w:rPr>
        <w:t xml:space="preserve">Батарейки запрещается </w:t>
      </w:r>
      <w:r>
        <w:rPr>
          <w:rFonts w:ascii="Times New Roman" w:hAnsi="Times New Roman" w:cs="Times New Roman"/>
          <w:sz w:val="24"/>
          <w:szCs w:val="24"/>
          <w:lang w:val="ru-RU"/>
        </w:rPr>
        <w:t>глотать, деформировать, разбирать, бросать в огонь или давать детям в качестве игрушек.</w:t>
      </w:r>
    </w:p>
    <w:p w:rsidR="002C4361" w:rsidRDefault="002C4361" w:rsidP="00F50305">
      <w:pPr>
        <w:rPr>
          <w:rFonts w:ascii="Times New Roman" w:hAnsi="Times New Roman" w:cs="Times New Roman"/>
          <w:sz w:val="24"/>
          <w:szCs w:val="24"/>
        </w:rPr>
      </w:pPr>
    </w:p>
    <w:p w:rsidR="002C4361" w:rsidRDefault="002C4361" w:rsidP="002C436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ХАРАКТЕРИСТИКИ</w:t>
      </w:r>
    </w:p>
    <w:p w:rsidR="002C4361" w:rsidRPr="004F3D6A" w:rsidRDefault="002C4361" w:rsidP="002C436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Типоразмер: </w:t>
      </w:r>
      <w:r w:rsidRPr="004F3D6A">
        <w:rPr>
          <w:rFonts w:ascii="Times New Roman" w:hAnsi="Times New Roman" w:cs="Times New Roman"/>
          <w:sz w:val="24"/>
          <w:szCs w:val="24"/>
          <w:lang w:val="ru-RU"/>
        </w:rPr>
        <w:t>AA</w:t>
      </w:r>
    </w:p>
    <w:p w:rsidR="002C4361" w:rsidRPr="004F3D6A" w:rsidRDefault="002C4361" w:rsidP="002C436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Технология производства: </w:t>
      </w:r>
      <w:r w:rsidRPr="004F3D6A">
        <w:rPr>
          <w:rFonts w:ascii="Times New Roman" w:hAnsi="Times New Roman" w:cs="Times New Roman"/>
          <w:sz w:val="24"/>
          <w:szCs w:val="24"/>
          <w:lang w:val="ru-RU"/>
        </w:rPr>
        <w:t>Литиевая</w:t>
      </w:r>
    </w:p>
    <w:p w:rsidR="002C4361" w:rsidRDefault="002C4361" w:rsidP="002C436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Напряжение (В): </w:t>
      </w:r>
      <w:r w:rsidRPr="004F3D6A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F3D6A">
        <w:rPr>
          <w:rFonts w:ascii="Times New Roman" w:hAnsi="Times New Roman" w:cs="Times New Roman"/>
          <w:sz w:val="24"/>
          <w:szCs w:val="24"/>
          <w:lang w:val="ru-RU"/>
        </w:rPr>
        <w:t>5</w:t>
      </w:r>
    </w:p>
    <w:p w:rsidR="002C4361" w:rsidRDefault="002C4361" w:rsidP="002C436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Диаметр: 14,5мм</w:t>
      </w:r>
    </w:p>
    <w:p w:rsidR="002C4361" w:rsidRDefault="002C4361" w:rsidP="002C436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Высота: 50,5мм</w:t>
      </w:r>
    </w:p>
    <w:p w:rsidR="002C4361" w:rsidRPr="004F3D6A" w:rsidRDefault="002C4361" w:rsidP="002C436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Вес упаковки: 40гр</w:t>
      </w:r>
    </w:p>
    <w:p w:rsidR="002C4361" w:rsidRDefault="002C4361" w:rsidP="002C436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F3D6A">
        <w:rPr>
          <w:rFonts w:ascii="Times New Roman" w:hAnsi="Times New Roman" w:cs="Times New Roman"/>
          <w:sz w:val="24"/>
          <w:szCs w:val="24"/>
          <w:lang w:val="ru-RU"/>
        </w:rPr>
        <w:t>Количество в упа</w:t>
      </w:r>
      <w:r>
        <w:rPr>
          <w:rFonts w:ascii="Times New Roman" w:hAnsi="Times New Roman" w:cs="Times New Roman"/>
          <w:sz w:val="24"/>
          <w:szCs w:val="24"/>
          <w:lang w:val="ru-RU"/>
        </w:rPr>
        <w:t>ковке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): </w:t>
      </w:r>
      <w:r w:rsidRPr="004F3D6A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C4361" w:rsidRPr="002C4361" w:rsidRDefault="002C4361" w:rsidP="00F50305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2C4361" w:rsidRPr="002C4361" w:rsidSect="00161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EF"/>
    <w:rsid w:val="000F1D32"/>
    <w:rsid w:val="0012334C"/>
    <w:rsid w:val="00161FCF"/>
    <w:rsid w:val="00222D06"/>
    <w:rsid w:val="0029650C"/>
    <w:rsid w:val="002C4361"/>
    <w:rsid w:val="00432ECE"/>
    <w:rsid w:val="004F3D6A"/>
    <w:rsid w:val="005315AE"/>
    <w:rsid w:val="005C2C6D"/>
    <w:rsid w:val="006B569B"/>
    <w:rsid w:val="007075A8"/>
    <w:rsid w:val="007D3CD9"/>
    <w:rsid w:val="008B6770"/>
    <w:rsid w:val="00905EA1"/>
    <w:rsid w:val="00A357F2"/>
    <w:rsid w:val="00A534AE"/>
    <w:rsid w:val="00A94503"/>
    <w:rsid w:val="00B6210C"/>
    <w:rsid w:val="00BC2746"/>
    <w:rsid w:val="00C36B73"/>
    <w:rsid w:val="00CD00AD"/>
    <w:rsid w:val="00D5149C"/>
    <w:rsid w:val="00DB0354"/>
    <w:rsid w:val="00DD43EF"/>
    <w:rsid w:val="00DE30DC"/>
    <w:rsid w:val="00DF2185"/>
    <w:rsid w:val="00E40A39"/>
    <w:rsid w:val="00EB0B26"/>
    <w:rsid w:val="00F5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Бушкин Владимир Алексеевич</cp:lastModifiedBy>
  <cp:revision>5</cp:revision>
  <dcterms:created xsi:type="dcterms:W3CDTF">2018-06-05T11:37:00Z</dcterms:created>
  <dcterms:modified xsi:type="dcterms:W3CDTF">2018-06-05T15:12:00Z</dcterms:modified>
</cp:coreProperties>
</file>