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9D" w:rsidRDefault="00AE30E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30E7">
        <w:rPr>
          <w:rFonts w:ascii="Times New Roman" w:hAnsi="Times New Roman" w:cs="Times New Roman"/>
          <w:b/>
          <w:sz w:val="24"/>
          <w:szCs w:val="24"/>
          <w:lang w:val="ru-RU"/>
        </w:rPr>
        <w:t>GP CR2025UP-2CCRSBC2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ПРЕИМУЩЕСТВА </w:t>
      </w:r>
    </w:p>
    <w:p w:rsidR="00B8634C" w:rsidRDefault="00DF6C6C" w:rsidP="00B8634C">
      <w:pPr>
        <w:tabs>
          <w:tab w:val="left" w:pos="579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Дисковые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питания </w:t>
      </w:r>
      <w:bookmarkStart w:id="0" w:name="_GoBack"/>
      <w:bookmarkEnd w:id="0"/>
      <w:r w:rsidR="00AE30E7" w:rsidRPr="00AE30E7">
        <w:rPr>
          <w:rFonts w:ascii="Times New Roman" w:hAnsi="Times New Roman" w:cs="Times New Roman"/>
          <w:sz w:val="24"/>
          <w:szCs w:val="24"/>
          <w:lang w:val="ru-RU"/>
        </w:rPr>
        <w:t>GP CR2025UP-2CCRSBC2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871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характеризуются высокой удельной мощностью, поэтому они прослужат долго даже при интенсивной эксплуатации. </w:t>
      </w:r>
      <w:r w:rsidR="00AB2871" w:rsidRPr="00291280">
        <w:rPr>
          <w:rFonts w:ascii="Times New Roman" w:hAnsi="Times New Roman" w:cs="Times New Roman"/>
          <w:sz w:val="24"/>
          <w:szCs w:val="24"/>
          <w:lang w:val="ru-RU"/>
        </w:rPr>
        <w:t xml:space="preserve">GP </w:t>
      </w:r>
      <w:r w:rsidR="00AB2871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 для использования в 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калькуляторах</w:t>
      </w:r>
      <w:r w:rsidR="00AB2871" w:rsidRPr="00AB2871">
        <w:rPr>
          <w:rFonts w:ascii="Times New Roman" w:hAnsi="Times New Roman" w:cs="Times New Roman"/>
          <w:sz w:val="24"/>
          <w:szCs w:val="24"/>
          <w:lang w:val="ru-RU"/>
        </w:rPr>
        <w:t>, брелок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ах ав</w:t>
      </w:r>
      <w:r w:rsidR="00AB2871" w:rsidRPr="00AB2871">
        <w:rPr>
          <w:rFonts w:ascii="Times New Roman" w:hAnsi="Times New Roman" w:cs="Times New Roman"/>
          <w:sz w:val="24"/>
          <w:szCs w:val="24"/>
          <w:lang w:val="ru-RU"/>
        </w:rPr>
        <w:t>томобильной сигнализации,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 xml:space="preserve"> пультах управления, 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>портативны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х играх, датчиках, бор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>товы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8634C" w:rsidRPr="00AB2871">
        <w:rPr>
          <w:rFonts w:ascii="Times New Roman" w:hAnsi="Times New Roman" w:cs="Times New Roman"/>
          <w:sz w:val="24"/>
          <w:szCs w:val="24"/>
          <w:lang w:val="ru-RU"/>
        </w:rPr>
        <w:t xml:space="preserve"> микрокомпьютер</w:t>
      </w:r>
      <w:r w:rsidR="00B8634C">
        <w:rPr>
          <w:rFonts w:ascii="Times New Roman" w:hAnsi="Times New Roman" w:cs="Times New Roman"/>
          <w:sz w:val="24"/>
          <w:szCs w:val="24"/>
          <w:lang w:val="ru-RU"/>
        </w:rPr>
        <w:t>ах, термометрах и других бытовых и медицинских устройствах.</w:t>
      </w:r>
    </w:p>
    <w:p w:rsidR="00586156" w:rsidRDefault="00B8634C" w:rsidP="0058615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AE30E7" w:rsidRPr="00AE30E7">
        <w:rPr>
          <w:rFonts w:ascii="Times New Roman" w:hAnsi="Times New Roman" w:cs="Times New Roman"/>
          <w:sz w:val="24"/>
          <w:szCs w:val="24"/>
          <w:lang w:val="ru-RU"/>
        </w:rPr>
        <w:t>GP CR2025UP-2CCRSBC2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 высокое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напряжение, чем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тока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ругих электрохимических систем </w:t>
      </w:r>
      <w:r w:rsidR="00DF6C6C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9A" w:rsidRPr="001C30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6C6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221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рок хранения </w:t>
      </w:r>
      <w:proofErr w:type="spellStart"/>
      <w:r w:rsidR="00586156" w:rsidRPr="001C309A">
        <w:rPr>
          <w:rFonts w:ascii="Times New Roman" w:hAnsi="Times New Roman" w:cs="Times New Roman"/>
          <w:sz w:val="24"/>
          <w:szCs w:val="24"/>
          <w:lang w:val="ru-RU"/>
        </w:rPr>
        <w:t>Lithium</w:t>
      </w:r>
      <w:proofErr w:type="spellEnd"/>
      <w:r w:rsidR="00586156">
        <w:rPr>
          <w:rFonts w:ascii="Times New Roman" w:hAnsi="Times New Roman" w:cs="Times New Roman"/>
          <w:sz w:val="24"/>
          <w:szCs w:val="24"/>
          <w:lang w:val="ru-RU"/>
        </w:rPr>
        <w:t xml:space="preserve"> достигает 10 лет.</w:t>
      </w:r>
    </w:p>
    <w:p w:rsidR="000B509D" w:rsidRDefault="000B509D" w:rsidP="002912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ГАРАНТИЯ КАЧЕСТВА</w:t>
      </w:r>
    </w:p>
    <w:p w:rsidR="002D18BD" w:rsidRDefault="000605FE" w:rsidP="0029128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Элеме</w:t>
      </w:r>
      <w:r w:rsidR="002D18BD">
        <w:rPr>
          <w:rFonts w:ascii="Times New Roman" w:hAnsi="Times New Roman" w:cs="Times New Roman"/>
          <w:sz w:val="24"/>
          <w:szCs w:val="24"/>
          <w:lang w:val="ru-RU"/>
        </w:rPr>
        <w:t>нты питания</w:t>
      </w:r>
      <w:r w:rsidR="002D18BD" w:rsidRPr="002D18BD">
        <w:rPr>
          <w:rFonts w:ascii="Times New Roman" w:hAnsi="Times New Roman" w:cs="Times New Roman"/>
          <w:sz w:val="24"/>
          <w:szCs w:val="24"/>
          <w:lang w:val="ru-RU"/>
        </w:rPr>
        <w:t xml:space="preserve"> GP Battaries неизменно присутствует в ассортименте большинства российских и зарубежных розничных сетей</w:t>
      </w:r>
      <w:r w:rsidR="002D18BD">
        <w:rPr>
          <w:rFonts w:ascii="Times New Roman" w:hAnsi="Times New Roman" w:cs="Times New Roman"/>
          <w:sz w:val="24"/>
          <w:szCs w:val="24"/>
          <w:lang w:val="ru-RU"/>
        </w:rPr>
        <w:t>, что говорит о надежности и высоком рейтинге продукции.</w:t>
      </w:r>
    </w:p>
    <w:p w:rsidR="002D18BD" w:rsidRDefault="002D18BD" w:rsidP="002D18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того, чтобы ваше устройство прослужило дольше, соблюдайте правила эксплуатации: устанавливайте в электроприбор батарейку только соответствующего размера, не вставляйте одновременно новые и использованные элементы, а также батарейки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различных электрохимических 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производителей.</w:t>
      </w:r>
    </w:p>
    <w:p w:rsidR="002D18BD" w:rsidRDefault="002D18BD" w:rsidP="002D18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самостоятельно разбирать, деформировать или бросать батарейки в огонь. Не пытайтесь их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перезаряжа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и не допускайте </w:t>
      </w:r>
      <w:r w:rsidRPr="002D18BD">
        <w:rPr>
          <w:rFonts w:ascii="Times New Roman" w:hAnsi="Times New Roman" w:cs="Times New Roman"/>
          <w:sz w:val="24"/>
          <w:szCs w:val="24"/>
          <w:lang w:val="ru-RU"/>
        </w:rPr>
        <w:t>короткого замыкания.</w:t>
      </w:r>
    </w:p>
    <w:p w:rsidR="00724E89" w:rsidRPr="00724E89" w:rsidRDefault="00724E89" w:rsidP="00724E89">
      <w:pPr>
        <w:spacing w:after="9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724E89">
        <w:rPr>
          <w:rFonts w:ascii="Times New Roman" w:hAnsi="Times New Roman" w:cs="Times New Roman"/>
          <w:sz w:val="24"/>
          <w:szCs w:val="24"/>
          <w:lang w:val="ru-RU"/>
        </w:rPr>
        <w:t xml:space="preserve">Батарейки GP </w:t>
      </w:r>
      <w:proofErr w:type="spellStart"/>
      <w:r w:rsidRPr="00724E89">
        <w:rPr>
          <w:rFonts w:ascii="Times New Roman" w:hAnsi="Times New Roman" w:cs="Times New Roman"/>
          <w:sz w:val="24"/>
          <w:szCs w:val="24"/>
          <w:lang w:val="ru-RU"/>
        </w:rPr>
        <w:t>Batteries</w:t>
      </w:r>
      <w:proofErr w:type="spellEnd"/>
      <w:r w:rsidRPr="00724E89">
        <w:rPr>
          <w:rFonts w:ascii="Times New Roman" w:hAnsi="Times New Roman" w:cs="Times New Roman"/>
          <w:sz w:val="24"/>
          <w:szCs w:val="24"/>
          <w:lang w:val="ru-RU"/>
        </w:rPr>
        <w:t xml:space="preserve"> прошли сертификацию и соответствуют нормативам международной системы контроля качества ISO9001 и ISO14001.</w:t>
      </w:r>
    </w:p>
    <w:p w:rsidR="00C83696" w:rsidRPr="00B42213" w:rsidRDefault="00C83696" w:rsidP="002D18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Диаметр: 20мм</w:t>
      </w: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Высота: 2.5</w:t>
      </w:r>
    </w:p>
    <w:p w:rsidR="002119D3" w:rsidRPr="00291280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Напряжение: 3V</w:t>
      </w:r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1280">
        <w:rPr>
          <w:rFonts w:ascii="Times New Roman" w:hAnsi="Times New Roman" w:cs="Times New Roman"/>
          <w:sz w:val="24"/>
          <w:szCs w:val="24"/>
          <w:lang w:val="ru-RU"/>
        </w:rPr>
        <w:t>Группа: Литиевые</w:t>
      </w:r>
      <w:r w:rsidRPr="00586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19D3" w:rsidRDefault="002119D3" w:rsidP="002119D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Температура работы: 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>от -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>0 до +6</w:t>
      </w:r>
      <w:r w:rsidR="00AE30E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C309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</w:p>
    <w:p w:rsidR="002119D3" w:rsidRPr="00AE30E7" w:rsidRDefault="002119D3" w:rsidP="002D18B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119D3" w:rsidRPr="00AE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A4"/>
    <w:rsid w:val="00032948"/>
    <w:rsid w:val="000605FE"/>
    <w:rsid w:val="000B509D"/>
    <w:rsid w:val="001378FE"/>
    <w:rsid w:val="001C309A"/>
    <w:rsid w:val="001C5654"/>
    <w:rsid w:val="002119D3"/>
    <w:rsid w:val="00291280"/>
    <w:rsid w:val="002D18BD"/>
    <w:rsid w:val="00371BA4"/>
    <w:rsid w:val="00544000"/>
    <w:rsid w:val="00586156"/>
    <w:rsid w:val="00724E89"/>
    <w:rsid w:val="00732ACA"/>
    <w:rsid w:val="008E583E"/>
    <w:rsid w:val="00947D69"/>
    <w:rsid w:val="00A94503"/>
    <w:rsid w:val="00AB2871"/>
    <w:rsid w:val="00AE30E7"/>
    <w:rsid w:val="00B42213"/>
    <w:rsid w:val="00B8634C"/>
    <w:rsid w:val="00C36B73"/>
    <w:rsid w:val="00C83696"/>
    <w:rsid w:val="00D15FA2"/>
    <w:rsid w:val="00D71BC0"/>
    <w:rsid w:val="00DF6C6C"/>
    <w:rsid w:val="00E75974"/>
    <w:rsid w:val="00F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685F8-F7D4-45EA-8503-CBB3FA90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1BC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tl8wme">
    <w:name w:val="tl8wme"/>
    <w:basedOn w:val="a0"/>
    <w:rsid w:val="0072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54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AZ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Крупник Виталий Андреевич</cp:lastModifiedBy>
  <cp:revision>7</cp:revision>
  <dcterms:created xsi:type="dcterms:W3CDTF">2018-06-05T12:58:00Z</dcterms:created>
  <dcterms:modified xsi:type="dcterms:W3CDTF">2025-01-15T09:57:00Z</dcterms:modified>
</cp:coreProperties>
</file>